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E1" w:rsidRPr="001C3657" w:rsidRDefault="00FC71E1" w:rsidP="00916FF6">
      <w:pPr>
        <w:shd w:val="clear" w:color="auto" w:fill="FFFFFF"/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sz w:val="48"/>
          <w:szCs w:val="48"/>
        </w:rPr>
      </w:pPr>
      <w:bookmarkStart w:id="0" w:name="_GoBack"/>
      <w:bookmarkEnd w:id="0"/>
    </w:p>
    <w:p w:rsidR="002E136F" w:rsidRDefault="002E136F" w:rsidP="00916FF6">
      <w:pPr>
        <w:shd w:val="clear" w:color="auto" w:fill="FFFFFF"/>
        <w:spacing w:after="300" w:line="300" w:lineRule="atLeast"/>
        <w:rPr>
          <w:rFonts w:ascii="Helvetica" w:eastAsia="Times New Roman" w:hAnsi="Helvetica" w:cs="Helvetica"/>
          <w:b/>
          <w:bCs/>
          <w:sz w:val="20"/>
          <w:szCs w:val="20"/>
        </w:rPr>
      </w:pPr>
    </w:p>
    <w:p w:rsidR="002E136F" w:rsidRDefault="002E136F" w:rsidP="00916FF6">
      <w:pPr>
        <w:shd w:val="clear" w:color="auto" w:fill="FFFFFF"/>
        <w:spacing w:after="300" w:line="300" w:lineRule="atLeast"/>
        <w:rPr>
          <w:rFonts w:ascii="Helvetica" w:eastAsia="Times New Roman" w:hAnsi="Helvetica" w:cs="Helvetica"/>
          <w:b/>
          <w:bCs/>
          <w:sz w:val="20"/>
          <w:szCs w:val="20"/>
        </w:rPr>
      </w:pPr>
    </w:p>
    <w:p w:rsidR="002E136F" w:rsidRPr="002E136F" w:rsidRDefault="002E136F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136F" w:rsidRPr="002E136F" w:rsidRDefault="002E136F" w:rsidP="002E136F">
      <w:pPr>
        <w:shd w:val="clear" w:color="auto" w:fill="FFFFFF"/>
        <w:spacing w:after="30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36F">
        <w:rPr>
          <w:rFonts w:ascii="Times New Roman" w:eastAsia="Times New Roman" w:hAnsi="Times New Roman" w:cs="Times New Roman"/>
          <w:bCs/>
          <w:sz w:val="24"/>
          <w:szCs w:val="24"/>
        </w:rPr>
        <w:t xml:space="preserve">Evaluation of a program </w:t>
      </w:r>
    </w:p>
    <w:p w:rsidR="002E136F" w:rsidRPr="002E136F" w:rsidRDefault="002E136F" w:rsidP="002E136F">
      <w:pPr>
        <w:shd w:val="clear" w:color="auto" w:fill="FFFFFF"/>
        <w:spacing w:after="30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36F">
        <w:rPr>
          <w:rFonts w:ascii="Times New Roman" w:eastAsia="Times New Roman" w:hAnsi="Times New Roman" w:cs="Times New Roman"/>
          <w:bCs/>
          <w:sz w:val="24"/>
          <w:szCs w:val="24"/>
        </w:rPr>
        <w:t>Nadia Bhatti</w:t>
      </w:r>
    </w:p>
    <w:p w:rsidR="002E136F" w:rsidRPr="002E136F" w:rsidRDefault="002E136F" w:rsidP="002E136F">
      <w:pPr>
        <w:shd w:val="clear" w:color="auto" w:fill="FFFFFF"/>
        <w:spacing w:after="30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36F">
        <w:rPr>
          <w:rFonts w:ascii="Times New Roman" w:eastAsia="Times New Roman" w:hAnsi="Times New Roman" w:cs="Times New Roman"/>
          <w:bCs/>
          <w:sz w:val="24"/>
          <w:szCs w:val="24"/>
        </w:rPr>
        <w:t>Grand Canyon University</w:t>
      </w:r>
    </w:p>
    <w:p w:rsidR="002E136F" w:rsidRPr="002E136F" w:rsidRDefault="002E136F" w:rsidP="002E136F">
      <w:pPr>
        <w:shd w:val="clear" w:color="auto" w:fill="FFFFFF"/>
        <w:spacing w:after="30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36F">
        <w:rPr>
          <w:rFonts w:ascii="Times New Roman" w:eastAsia="Times New Roman" w:hAnsi="Times New Roman" w:cs="Times New Roman"/>
          <w:bCs/>
          <w:sz w:val="24"/>
          <w:szCs w:val="24"/>
        </w:rPr>
        <w:t>4/12/2017</w:t>
      </w:r>
    </w:p>
    <w:p w:rsidR="002E136F" w:rsidRPr="002E136F" w:rsidRDefault="002E136F" w:rsidP="002E136F">
      <w:pPr>
        <w:shd w:val="clear" w:color="auto" w:fill="FFFFFF"/>
        <w:spacing w:after="30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136F" w:rsidRPr="002E136F" w:rsidRDefault="002E136F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136F" w:rsidRPr="002E136F" w:rsidRDefault="002E136F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136F" w:rsidRPr="002E136F" w:rsidRDefault="002E136F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36F" w:rsidRPr="002E136F" w:rsidRDefault="002E136F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36F" w:rsidRPr="002E136F" w:rsidRDefault="002E136F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36F" w:rsidRPr="002E136F" w:rsidRDefault="002E136F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36F" w:rsidRPr="002E136F" w:rsidRDefault="002E136F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36F" w:rsidRPr="002E136F" w:rsidRDefault="002E136F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36F" w:rsidRPr="002E136F" w:rsidRDefault="002E136F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36F" w:rsidRDefault="002E136F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36F" w:rsidRPr="002E136F" w:rsidRDefault="002E136F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36F" w:rsidRPr="002E136F" w:rsidRDefault="002E136F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36F" w:rsidRPr="002E136F" w:rsidRDefault="002E136F" w:rsidP="002E136F">
      <w:pPr>
        <w:shd w:val="clear" w:color="auto" w:fill="FFFFFF"/>
        <w:spacing w:after="30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136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Program evaluation</w:t>
      </w:r>
    </w:p>
    <w:p w:rsidR="000E2BD5" w:rsidRPr="008C7BAE" w:rsidRDefault="000E2BD5" w:rsidP="008C7BA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2BD5">
        <w:rPr>
          <w:rFonts w:ascii="Times New Roman" w:eastAsia="Times New Roman" w:hAnsi="Times New Roman" w:cs="Times New Roman"/>
          <w:bCs/>
          <w:sz w:val="24"/>
          <w:szCs w:val="24"/>
        </w:rPr>
        <w:t>Program evaluation is extremely important to the overall project that is intended to carry out. Program evaluation is referred to as a process of collecting,</w:t>
      </w:r>
      <w:r w:rsidR="008C7BAE">
        <w:rPr>
          <w:rFonts w:ascii="Times New Roman" w:eastAsia="Times New Roman" w:hAnsi="Times New Roman" w:cs="Times New Roman"/>
          <w:bCs/>
          <w:sz w:val="24"/>
          <w:szCs w:val="24"/>
        </w:rPr>
        <w:t xml:space="preserve"> dissecting,</w:t>
      </w:r>
      <w:r w:rsidRPr="000E2BD5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analyzing and utilizing the information to address the overall program's plan (Davies&amp; Payne, 2015).</w:t>
      </w:r>
      <w:r w:rsidR="008C7BAE"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 evaluation can encompass both qualitative and quantitative approaches, this allows both the evaluation to remain valid, accurate with a hint of humanism in it. </w:t>
      </w:r>
    </w:p>
    <w:p w:rsidR="000E2BD5" w:rsidRDefault="006B309E" w:rsidP="006B309E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Betts</w:t>
      </w:r>
      <w:r w:rsidRPr="006B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(1999) defined the evaluation process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the ability to gather and utilize useful information and emphasis the importance of the </w:t>
      </w:r>
      <w:r w:rsidRPr="006B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stakeholders.  </w:t>
      </w:r>
      <w:r w:rsidR="008C7BAE">
        <w:rPr>
          <w:rFonts w:ascii="Times New Roman" w:eastAsia="Times New Roman" w:hAnsi="Times New Roman" w:cs="Times New Roman"/>
          <w:b/>
          <w:bCs/>
          <w:sz w:val="24"/>
          <w:szCs w:val="24"/>
        </w:rPr>
        <w:t>Betts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1999) used </w:t>
      </w:r>
      <w:r w:rsidR="008C7BAE">
        <w:rPr>
          <w:rFonts w:ascii="Times New Roman" w:eastAsia="Times New Roman" w:hAnsi="Times New Roman" w:cs="Times New Roman"/>
          <w:b/>
          <w:bCs/>
          <w:sz w:val="24"/>
          <w:szCs w:val="24"/>
        </w:rPr>
        <w:t>a 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part evaluation process: </w:t>
      </w:r>
      <w:r w:rsidRPr="006B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8C7BAE" w:rsidRPr="006B309E">
        <w:rPr>
          <w:rFonts w:ascii="Times New Roman" w:eastAsia="Times New Roman" w:hAnsi="Times New Roman" w:cs="Times New Roman"/>
          <w:b/>
          <w:bCs/>
          <w:sz w:val="24"/>
          <w:szCs w:val="24"/>
        </w:rPr>
        <w:t>initiating</w:t>
      </w:r>
      <w:r w:rsidRPr="006B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contract with the potential client. 2. Organizing evaluation. 3. Identify the stakeholders involved with the program. 4. Develop a stakeholder group and focus on the mission and accomplishing the goals. 5. Testing out the goals and objectives in a larger context. 6. Sorting out the concerns, issues, and implementing new ideas. 7. Prioritizing the unresolved issues or concerns. 8. Collecting the data on the issues. 9. Preparing for a negotiation. 10. Follow through with the negotiation.11. Results from evaluation. 12. Repeat.  </w:t>
      </w:r>
    </w:p>
    <w:p w:rsidR="000E2BD5" w:rsidRDefault="000E2BD5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3657" w:rsidRPr="002E136F" w:rsidRDefault="00916FF6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E136F">
        <w:rPr>
          <w:rFonts w:ascii="Times New Roman" w:eastAsia="Times New Roman" w:hAnsi="Times New Roman" w:cs="Times New Roman"/>
          <w:b/>
          <w:bCs/>
          <w:sz w:val="24"/>
          <w:szCs w:val="24"/>
        </w:rPr>
        <w:t>MISSION AND VISION</w:t>
      </w:r>
      <w:r w:rsidRPr="002E136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692977">
        <w:rPr>
          <w:rFonts w:ascii="Times New Roman" w:eastAsia="Times New Roman" w:hAnsi="Times New Roman" w:cs="Times New Roman"/>
          <w:sz w:val="24"/>
          <w:szCs w:val="24"/>
        </w:rPr>
        <w:t>T</w:t>
      </w:r>
      <w:r w:rsidR="001C3657" w:rsidRPr="002E136F">
        <w:rPr>
          <w:rFonts w:ascii="Times New Roman" w:eastAsia="Times New Roman" w:hAnsi="Times New Roman" w:cs="Times New Roman"/>
          <w:sz w:val="24"/>
          <w:szCs w:val="24"/>
        </w:rPr>
        <w:t>he Sovereign Health of Arizona is a women only treatment center that</w:t>
      </w:r>
      <w:r w:rsidR="00D63244" w:rsidRPr="002E136F">
        <w:rPr>
          <w:rFonts w:ascii="Times New Roman" w:eastAsia="Times New Roman" w:hAnsi="Times New Roman" w:cs="Times New Roman"/>
          <w:sz w:val="24"/>
          <w:szCs w:val="24"/>
        </w:rPr>
        <w:t xml:space="preserve"> focuses on </w:t>
      </w:r>
      <w:r w:rsidR="00D9156D" w:rsidRPr="002E136F">
        <w:rPr>
          <w:rFonts w:ascii="Times New Roman" w:eastAsia="Times New Roman" w:hAnsi="Times New Roman" w:cs="Times New Roman"/>
          <w:sz w:val="24"/>
          <w:szCs w:val="24"/>
        </w:rPr>
        <w:t>providing a</w:t>
      </w:r>
      <w:r w:rsidR="001C3657" w:rsidRPr="002E136F">
        <w:rPr>
          <w:rFonts w:ascii="Times New Roman" w:eastAsia="Times New Roman" w:hAnsi="Times New Roman" w:cs="Times New Roman"/>
          <w:sz w:val="24"/>
          <w:szCs w:val="24"/>
        </w:rPr>
        <w:t xml:space="preserve"> variety of treatment such as group and individual counseling, support groups, trauma and abuse treatment, substance abuse and dual diagnosis programs to address mental health and substance use.  </w:t>
      </w:r>
      <w:r w:rsidR="00D63244" w:rsidRPr="002E136F">
        <w:rPr>
          <w:rFonts w:ascii="Times New Roman" w:eastAsia="Times New Roman" w:hAnsi="Times New Roman" w:cs="Times New Roman"/>
          <w:sz w:val="24"/>
          <w:szCs w:val="24"/>
        </w:rPr>
        <w:t xml:space="preserve">Sovereign health group is committed to providing both a medical and holistic approach to tackling crippling behaviors and addictions. </w:t>
      </w:r>
      <w:r w:rsidR="00A11A63" w:rsidRPr="002E136F">
        <w:rPr>
          <w:rFonts w:ascii="Times New Roman" w:eastAsia="Times New Roman" w:hAnsi="Times New Roman" w:cs="Times New Roman"/>
          <w:sz w:val="24"/>
          <w:szCs w:val="24"/>
        </w:rPr>
        <w:t xml:space="preserve">Sovereign health group is committed to recovery by addressing self-destructing behaviors and a life free from affliction. </w:t>
      </w:r>
      <w:r w:rsidR="00044D08" w:rsidRPr="002E136F">
        <w:rPr>
          <w:rFonts w:ascii="Times New Roman" w:eastAsia="Times New Roman" w:hAnsi="Times New Roman" w:cs="Times New Roman"/>
          <w:sz w:val="24"/>
          <w:szCs w:val="24"/>
        </w:rPr>
        <w:t xml:space="preserve"> We are committed to guiding women into emotional, physical and mental health. </w:t>
      </w:r>
    </w:p>
    <w:p w:rsidR="00916FF6" w:rsidRPr="002E136F" w:rsidRDefault="00916FF6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E136F">
        <w:rPr>
          <w:rFonts w:ascii="Times New Roman" w:eastAsia="Times New Roman" w:hAnsi="Times New Roman" w:cs="Times New Roman"/>
          <w:b/>
          <w:bCs/>
          <w:sz w:val="24"/>
          <w:szCs w:val="24"/>
        </w:rPr>
        <w:t>REACH</w:t>
      </w:r>
      <w:r w:rsidRPr="002E136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044D08" w:rsidRPr="002E136F">
        <w:rPr>
          <w:rFonts w:ascii="Times New Roman" w:eastAsia="Times New Roman" w:hAnsi="Times New Roman" w:cs="Times New Roman"/>
          <w:sz w:val="24"/>
          <w:szCs w:val="24"/>
        </w:rPr>
        <w:t>Sovereign</w:t>
      </w:r>
      <w:r w:rsidR="00424F04" w:rsidRPr="002E136F">
        <w:rPr>
          <w:rFonts w:ascii="Times New Roman" w:eastAsia="Times New Roman" w:hAnsi="Times New Roman" w:cs="Times New Roman"/>
          <w:sz w:val="24"/>
          <w:szCs w:val="24"/>
        </w:rPr>
        <w:t xml:space="preserve"> Health is located in Chandler, Arizona and serves other areas such as California, Florida, and Texas. It serves women between the ages of 18-65. It specializes in survivors of trauma and abuse, substance abuse and mental health. </w:t>
      </w:r>
      <w:r w:rsidR="004E7474" w:rsidRPr="002E136F">
        <w:rPr>
          <w:rFonts w:ascii="Times New Roman" w:eastAsia="Times New Roman" w:hAnsi="Times New Roman" w:cs="Times New Roman"/>
          <w:sz w:val="24"/>
          <w:szCs w:val="24"/>
        </w:rPr>
        <w:t xml:space="preserve">Women usual stay between 30-90 days. The length of stay depends on the patient’s willingness, history and the severity of the problem. </w:t>
      </w:r>
      <w:r w:rsidR="003F3E95" w:rsidRPr="002E136F">
        <w:rPr>
          <w:rFonts w:ascii="Times New Roman" w:eastAsia="Times New Roman" w:hAnsi="Times New Roman" w:cs="Times New Roman"/>
          <w:sz w:val="24"/>
          <w:szCs w:val="24"/>
        </w:rPr>
        <w:t xml:space="preserve"> There are three different programs that are offered. </w:t>
      </w:r>
      <w:r w:rsidR="00800963" w:rsidRPr="002E136F">
        <w:rPr>
          <w:rFonts w:ascii="Times New Roman" w:eastAsia="Times New Roman" w:hAnsi="Times New Roman" w:cs="Times New Roman"/>
          <w:sz w:val="24"/>
          <w:szCs w:val="24"/>
        </w:rPr>
        <w:t>Residential</w:t>
      </w:r>
      <w:r w:rsidR="003F3E95" w:rsidRPr="002E1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977" w:rsidRPr="002E136F">
        <w:rPr>
          <w:rFonts w:ascii="Times New Roman" w:eastAsia="Times New Roman" w:hAnsi="Times New Roman" w:cs="Times New Roman"/>
          <w:sz w:val="24"/>
          <w:szCs w:val="24"/>
        </w:rPr>
        <w:t>treatment (</w:t>
      </w:r>
      <w:r w:rsidR="003F3E95" w:rsidRPr="002E136F">
        <w:rPr>
          <w:rFonts w:ascii="Times New Roman" w:eastAsia="Times New Roman" w:hAnsi="Times New Roman" w:cs="Times New Roman"/>
          <w:sz w:val="24"/>
          <w:szCs w:val="24"/>
        </w:rPr>
        <w:t xml:space="preserve">RTC) this is a residential treatment that provides a </w:t>
      </w:r>
      <w:r w:rsidR="00692977" w:rsidRPr="002E136F">
        <w:rPr>
          <w:rFonts w:ascii="Times New Roman" w:eastAsia="Times New Roman" w:hAnsi="Times New Roman" w:cs="Times New Roman"/>
          <w:sz w:val="24"/>
          <w:szCs w:val="24"/>
        </w:rPr>
        <w:t>“distraction</w:t>
      </w:r>
      <w:r w:rsidR="003F3E95" w:rsidRPr="002E136F">
        <w:rPr>
          <w:rFonts w:ascii="Times New Roman" w:eastAsia="Times New Roman" w:hAnsi="Times New Roman" w:cs="Times New Roman"/>
          <w:sz w:val="24"/>
          <w:szCs w:val="24"/>
        </w:rPr>
        <w:t xml:space="preserve"> free” environment that allows </w:t>
      </w:r>
    </w:p>
    <w:p w:rsidR="00BB7EE2" w:rsidRPr="002E136F" w:rsidRDefault="00916FF6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E136F">
        <w:rPr>
          <w:rFonts w:ascii="Times New Roman" w:eastAsia="Times New Roman" w:hAnsi="Times New Roman" w:cs="Times New Roman"/>
          <w:b/>
          <w:bCs/>
          <w:sz w:val="24"/>
          <w:szCs w:val="24"/>
        </w:rPr>
        <w:t>ACCESS AND AFFORDABILITY</w:t>
      </w:r>
      <w:r w:rsidRPr="002E136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B7EE2" w:rsidRPr="002E136F">
        <w:rPr>
          <w:rFonts w:ascii="Times New Roman" w:eastAsia="Times New Roman" w:hAnsi="Times New Roman" w:cs="Times New Roman"/>
          <w:sz w:val="24"/>
          <w:szCs w:val="24"/>
        </w:rPr>
        <w:t>the Sovereign Health of Arizona works hard to</w:t>
      </w:r>
      <w:r w:rsidR="00692977">
        <w:rPr>
          <w:rFonts w:ascii="Times New Roman" w:eastAsia="Times New Roman" w:hAnsi="Times New Roman" w:cs="Times New Roman"/>
          <w:sz w:val="24"/>
          <w:szCs w:val="24"/>
        </w:rPr>
        <w:t xml:space="preserve"> ensure that all women who are in need of care can be served. Most all insurance is accepted. Sovereign provides care</w:t>
      </w:r>
      <w:r w:rsidR="000E2BD5">
        <w:rPr>
          <w:rFonts w:ascii="Times New Roman" w:eastAsia="Times New Roman" w:hAnsi="Times New Roman" w:cs="Times New Roman"/>
          <w:sz w:val="24"/>
          <w:szCs w:val="24"/>
        </w:rPr>
        <w:t xml:space="preserve"> to all adult females of all </w:t>
      </w:r>
      <w:r w:rsidR="000E2B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races, cultures, socioeconomics, and intellect. Sovereign is known as being affordable behavioral health/substance service. </w:t>
      </w:r>
    </w:p>
    <w:p w:rsidR="00916FF6" w:rsidRPr="002E136F" w:rsidRDefault="00916FF6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E136F">
        <w:rPr>
          <w:rFonts w:ascii="Times New Roman" w:eastAsia="Times New Roman" w:hAnsi="Times New Roman" w:cs="Times New Roman"/>
          <w:b/>
          <w:bCs/>
          <w:sz w:val="24"/>
          <w:szCs w:val="24"/>
        </w:rPr>
        <w:t>CLINICAL EXCELLENCE</w:t>
      </w:r>
      <w:r w:rsidRPr="002E136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B7EE2" w:rsidRPr="002E136F">
        <w:rPr>
          <w:rFonts w:ascii="Times New Roman" w:eastAsia="Times New Roman" w:hAnsi="Times New Roman" w:cs="Times New Roman"/>
          <w:sz w:val="24"/>
          <w:szCs w:val="24"/>
        </w:rPr>
        <w:t>before treatment begins, each patient receives a complete compressive psychosocial assessment. There are major components that are looked at to ensure that we are addressing the overall wellbeing of the patients. This allows the clinician to gain a better understanding of the patient's substance use, risk of suicide, maladaptive behaviors and overall mental status.</w:t>
      </w:r>
      <w:r w:rsidR="000E2BD5">
        <w:rPr>
          <w:rFonts w:ascii="Times New Roman" w:eastAsia="Times New Roman" w:hAnsi="Times New Roman" w:cs="Times New Roman"/>
          <w:sz w:val="24"/>
          <w:szCs w:val="24"/>
        </w:rPr>
        <w:t xml:space="preserve"> Each </w:t>
      </w:r>
      <w:r w:rsidR="00827273">
        <w:rPr>
          <w:rFonts w:ascii="Times New Roman" w:eastAsia="Times New Roman" w:hAnsi="Times New Roman" w:cs="Times New Roman"/>
          <w:sz w:val="24"/>
          <w:szCs w:val="24"/>
        </w:rPr>
        <w:t>patient has</w:t>
      </w:r>
      <w:r w:rsidR="000E2BD5">
        <w:rPr>
          <w:rFonts w:ascii="Times New Roman" w:eastAsia="Times New Roman" w:hAnsi="Times New Roman" w:cs="Times New Roman"/>
          <w:sz w:val="24"/>
          <w:szCs w:val="24"/>
        </w:rPr>
        <w:t xml:space="preserve"> a social worker, RN, psychiatrist, therapist, and group facilitators to help them meet their own goals individually while encompassing all of the information that was given in the psychosocial assessment. </w:t>
      </w:r>
    </w:p>
    <w:p w:rsidR="00916FF6" w:rsidRPr="002E136F" w:rsidRDefault="00916FF6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E136F">
        <w:rPr>
          <w:rFonts w:ascii="Times New Roman" w:eastAsia="Times New Roman" w:hAnsi="Times New Roman" w:cs="Times New Roman"/>
          <w:b/>
          <w:bCs/>
          <w:sz w:val="24"/>
          <w:szCs w:val="24"/>
        </w:rPr>
        <w:t>PHILOSOPHY</w:t>
      </w:r>
      <w:r w:rsidRPr="002E136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6B4D21">
        <w:rPr>
          <w:rFonts w:ascii="Times New Roman" w:eastAsia="Times New Roman" w:hAnsi="Times New Roman" w:cs="Times New Roman"/>
          <w:sz w:val="24"/>
          <w:szCs w:val="24"/>
        </w:rPr>
        <w:t xml:space="preserve">Sovereign’s </w:t>
      </w:r>
      <w:r w:rsidR="006B4D21" w:rsidRPr="002E136F">
        <w:rPr>
          <w:rFonts w:ascii="Times New Roman" w:eastAsia="Times New Roman" w:hAnsi="Times New Roman" w:cs="Times New Roman"/>
          <w:sz w:val="24"/>
          <w:szCs w:val="24"/>
        </w:rPr>
        <w:t>philosophy</w:t>
      </w:r>
      <w:r w:rsidRPr="002E136F">
        <w:rPr>
          <w:rFonts w:ascii="Times New Roman" w:eastAsia="Times New Roman" w:hAnsi="Times New Roman" w:cs="Times New Roman"/>
          <w:sz w:val="24"/>
          <w:szCs w:val="24"/>
        </w:rPr>
        <w:t xml:space="preserve"> is based on a comprehensive care model that incorporates recovery, resiliency, and </w:t>
      </w:r>
      <w:r w:rsidR="006B4D21">
        <w:rPr>
          <w:rFonts w:ascii="Times New Roman" w:eastAsia="Times New Roman" w:hAnsi="Times New Roman" w:cs="Times New Roman"/>
          <w:sz w:val="24"/>
          <w:szCs w:val="24"/>
        </w:rPr>
        <w:t>the rehabilitation principles. Sovereign’s</w:t>
      </w:r>
      <w:r w:rsidRPr="002E136F">
        <w:rPr>
          <w:rFonts w:ascii="Times New Roman" w:eastAsia="Times New Roman" w:hAnsi="Times New Roman" w:cs="Times New Roman"/>
          <w:sz w:val="24"/>
          <w:szCs w:val="24"/>
        </w:rPr>
        <w:t xml:space="preserve"> promotes </w:t>
      </w:r>
      <w:r w:rsidR="006B4D21">
        <w:rPr>
          <w:rFonts w:ascii="Times New Roman" w:eastAsia="Times New Roman" w:hAnsi="Times New Roman" w:cs="Times New Roman"/>
          <w:sz w:val="24"/>
          <w:szCs w:val="24"/>
        </w:rPr>
        <w:t xml:space="preserve">both individual and family choice. Each model </w:t>
      </w:r>
      <w:r w:rsidRPr="002E136F">
        <w:rPr>
          <w:rFonts w:ascii="Times New Roman" w:eastAsia="Times New Roman" w:hAnsi="Times New Roman" w:cs="Times New Roman"/>
          <w:sz w:val="24"/>
          <w:szCs w:val="24"/>
        </w:rPr>
        <w:t xml:space="preserve">is evidence based; and utilizes </w:t>
      </w:r>
      <w:r w:rsidR="006B4D21">
        <w:rPr>
          <w:rFonts w:ascii="Times New Roman" w:eastAsia="Times New Roman" w:hAnsi="Times New Roman" w:cs="Times New Roman"/>
          <w:sz w:val="24"/>
          <w:szCs w:val="24"/>
        </w:rPr>
        <w:t xml:space="preserve">a strength’s based perspective while encompassing all of the patient’s </w:t>
      </w:r>
      <w:r w:rsidRPr="002E136F">
        <w:rPr>
          <w:rFonts w:ascii="Times New Roman" w:eastAsia="Times New Roman" w:hAnsi="Times New Roman" w:cs="Times New Roman"/>
          <w:sz w:val="24"/>
          <w:szCs w:val="24"/>
        </w:rPr>
        <w:t xml:space="preserve">natural supports that promote stabilization, recovery </w:t>
      </w:r>
      <w:r w:rsidR="006B4D21">
        <w:rPr>
          <w:rFonts w:ascii="Times New Roman" w:eastAsia="Times New Roman" w:hAnsi="Times New Roman" w:cs="Times New Roman"/>
          <w:sz w:val="24"/>
          <w:szCs w:val="24"/>
        </w:rPr>
        <w:t>and wellness within the person</w:t>
      </w:r>
      <w:r w:rsidRPr="002E13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6B4D21">
        <w:rPr>
          <w:rFonts w:ascii="Times New Roman" w:eastAsia="Times New Roman" w:hAnsi="Times New Roman" w:cs="Times New Roman"/>
          <w:sz w:val="24"/>
          <w:szCs w:val="24"/>
        </w:rPr>
        <w:t xml:space="preserve">Sovereign’s </w:t>
      </w:r>
      <w:r w:rsidRPr="002E136F">
        <w:rPr>
          <w:rFonts w:ascii="Times New Roman" w:eastAsia="Times New Roman" w:hAnsi="Times New Roman" w:cs="Times New Roman"/>
          <w:sz w:val="24"/>
          <w:szCs w:val="24"/>
        </w:rPr>
        <w:t xml:space="preserve"> priority</w:t>
      </w:r>
      <w:proofErr w:type="gramEnd"/>
      <w:r w:rsidRPr="002E1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D21">
        <w:rPr>
          <w:rFonts w:ascii="Times New Roman" w:eastAsia="Times New Roman" w:hAnsi="Times New Roman" w:cs="Times New Roman"/>
          <w:sz w:val="24"/>
          <w:szCs w:val="24"/>
        </w:rPr>
        <w:t xml:space="preserve">ensuring that every woman who is need  of help can find refugee, guidance and overall peace. </w:t>
      </w:r>
    </w:p>
    <w:p w:rsidR="00916FF6" w:rsidRPr="002E136F" w:rsidRDefault="00916FF6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E136F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</w:t>
      </w:r>
    </w:p>
    <w:p w:rsidR="00916FF6" w:rsidRPr="002E136F" w:rsidRDefault="00916FF6" w:rsidP="00916FF6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E136F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Organizational Structure</w:t>
      </w:r>
    </w:p>
    <w:p w:rsidR="00916FF6" w:rsidRPr="002E136F" w:rsidRDefault="00692977" w:rsidP="00692977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92977">
        <w:rPr>
          <w:rFonts w:ascii="Times New Roman" w:eastAsia="Times New Roman" w:hAnsi="Times New Roman" w:cs="Times New Roman"/>
          <w:sz w:val="24"/>
          <w:szCs w:val="24"/>
        </w:rPr>
        <w:t xml:space="preserve">The Sovereign Health of Arizona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guided by a board of directors: which includes mental </w:t>
      </w:r>
      <w:r w:rsidR="00827273"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provides</w:t>
      </w:r>
      <w:r w:rsidR="000E2BD5">
        <w:rPr>
          <w:rFonts w:ascii="Times New Roman" w:eastAsia="Times New Roman" w:hAnsi="Times New Roman" w:cs="Times New Roman"/>
          <w:sz w:val="24"/>
          <w:szCs w:val="24"/>
        </w:rPr>
        <w:t>, 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members, and lawyers. </w:t>
      </w:r>
    </w:p>
    <w:p w:rsidR="00731F8C" w:rsidRPr="002E136F" w:rsidRDefault="00CD5165">
      <w:pPr>
        <w:rPr>
          <w:rFonts w:ascii="Times New Roman" w:hAnsi="Times New Roman" w:cs="Times New Roman"/>
          <w:sz w:val="24"/>
          <w:szCs w:val="24"/>
        </w:rPr>
      </w:pPr>
    </w:p>
    <w:p w:rsidR="00916FF6" w:rsidRPr="002E136F" w:rsidRDefault="00916FF6">
      <w:pPr>
        <w:rPr>
          <w:rFonts w:ascii="Times New Roman" w:hAnsi="Times New Roman" w:cs="Times New Roman"/>
          <w:sz w:val="24"/>
          <w:szCs w:val="24"/>
        </w:rPr>
      </w:pPr>
    </w:p>
    <w:p w:rsidR="00916FF6" w:rsidRDefault="00916FF6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</w:p>
    <w:p w:rsidR="002E136F" w:rsidRDefault="002E1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 </w:t>
      </w:r>
    </w:p>
    <w:p w:rsidR="001E201F" w:rsidRDefault="002E136F" w:rsidP="001E201F">
      <w:r w:rsidRPr="002E136F">
        <w:rPr>
          <w:rFonts w:ascii="Times New Roman" w:hAnsi="Times New Roman" w:cs="Times New Roman"/>
          <w:sz w:val="24"/>
          <w:szCs w:val="24"/>
        </w:rPr>
        <w:t>Davies, R., &amp; Payne, L. (2015). Evaluability assessments: Reflections on a review of the literature. Evaluation, 21(2), 216</w:t>
      </w:r>
      <w:r w:rsidR="001E201F" w:rsidRPr="001E201F">
        <w:t xml:space="preserve"> </w:t>
      </w:r>
    </w:p>
    <w:p w:rsidR="001E201F" w:rsidRPr="001E201F" w:rsidRDefault="001E201F" w:rsidP="001E20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201F">
        <w:rPr>
          <w:rFonts w:ascii="Times New Roman" w:hAnsi="Times New Roman" w:cs="Times New Roman"/>
          <w:sz w:val="24"/>
          <w:szCs w:val="24"/>
        </w:rPr>
        <w:t>Fetterman</w:t>
      </w:r>
      <w:proofErr w:type="spellEnd"/>
      <w:r w:rsidRPr="001E201F">
        <w:rPr>
          <w:rFonts w:ascii="Times New Roman" w:hAnsi="Times New Roman" w:cs="Times New Roman"/>
          <w:sz w:val="24"/>
          <w:szCs w:val="24"/>
        </w:rPr>
        <w:t xml:space="preserve">. (1996). Empowerment evaluation: An introduction to theory and practice. In D.M. </w:t>
      </w:r>
      <w:proofErr w:type="spellStart"/>
      <w:r w:rsidRPr="001E201F">
        <w:rPr>
          <w:rFonts w:ascii="Times New Roman" w:hAnsi="Times New Roman" w:cs="Times New Roman"/>
          <w:sz w:val="24"/>
          <w:szCs w:val="24"/>
        </w:rPr>
        <w:t>Fetterman</w:t>
      </w:r>
      <w:proofErr w:type="spellEnd"/>
      <w:r w:rsidRPr="001E201F">
        <w:rPr>
          <w:rFonts w:ascii="Times New Roman" w:hAnsi="Times New Roman" w:cs="Times New Roman"/>
          <w:sz w:val="24"/>
          <w:szCs w:val="24"/>
        </w:rPr>
        <w:t xml:space="preserve">, S. J. </w:t>
      </w:r>
      <w:proofErr w:type="spellStart"/>
      <w:r w:rsidRPr="001E201F">
        <w:rPr>
          <w:rFonts w:ascii="Times New Roman" w:hAnsi="Times New Roman" w:cs="Times New Roman"/>
          <w:sz w:val="24"/>
          <w:szCs w:val="24"/>
        </w:rPr>
        <w:t>Kaftarian</w:t>
      </w:r>
      <w:proofErr w:type="spellEnd"/>
      <w:r w:rsidRPr="001E201F">
        <w:rPr>
          <w:rFonts w:ascii="Times New Roman" w:hAnsi="Times New Roman" w:cs="Times New Roman"/>
          <w:sz w:val="24"/>
          <w:szCs w:val="24"/>
        </w:rPr>
        <w:t xml:space="preserve">, &amp; A. </w:t>
      </w:r>
      <w:proofErr w:type="spellStart"/>
      <w:r w:rsidRPr="001E201F">
        <w:rPr>
          <w:rFonts w:ascii="Times New Roman" w:hAnsi="Times New Roman" w:cs="Times New Roman"/>
          <w:sz w:val="24"/>
          <w:szCs w:val="24"/>
        </w:rPr>
        <w:t>Wandersman</w:t>
      </w:r>
      <w:proofErr w:type="spellEnd"/>
      <w:r w:rsidRPr="001E201F">
        <w:rPr>
          <w:rFonts w:ascii="Times New Roman" w:hAnsi="Times New Roman" w:cs="Times New Roman"/>
          <w:sz w:val="24"/>
          <w:szCs w:val="24"/>
        </w:rPr>
        <w:t xml:space="preserve"> (eds.), Empowerment Evaluation: Knowledge and Tools for Self-Assessment and Accountability, (3-46).</w:t>
      </w:r>
    </w:p>
    <w:p w:rsidR="001E201F" w:rsidRPr="001E201F" w:rsidRDefault="001E201F" w:rsidP="001E201F">
      <w:pPr>
        <w:rPr>
          <w:rFonts w:ascii="Times New Roman" w:hAnsi="Times New Roman" w:cs="Times New Roman"/>
          <w:sz w:val="24"/>
          <w:szCs w:val="24"/>
        </w:rPr>
      </w:pPr>
      <w:r w:rsidRPr="001E201F">
        <w:rPr>
          <w:rFonts w:ascii="Times New Roman" w:hAnsi="Times New Roman" w:cs="Times New Roman"/>
          <w:sz w:val="24"/>
          <w:szCs w:val="24"/>
        </w:rPr>
        <w:t>Francisco, V., Fawcett, S., &amp; Paine, A.  (1993). A method for monitoring and evaluating community coalitions. Health Education Research: Theory and Practice, 8(3), 403-416.</w:t>
      </w:r>
    </w:p>
    <w:p w:rsidR="001E201F" w:rsidRPr="001E201F" w:rsidRDefault="001E201F" w:rsidP="001E201F">
      <w:pPr>
        <w:rPr>
          <w:rFonts w:ascii="Times New Roman" w:hAnsi="Times New Roman" w:cs="Times New Roman"/>
          <w:sz w:val="24"/>
          <w:szCs w:val="24"/>
        </w:rPr>
      </w:pPr>
      <w:r w:rsidRPr="001E201F">
        <w:rPr>
          <w:rFonts w:ascii="Times New Roman" w:hAnsi="Times New Roman" w:cs="Times New Roman"/>
          <w:sz w:val="24"/>
          <w:szCs w:val="24"/>
        </w:rPr>
        <w:t xml:space="preserve">Green, L., &amp; </w:t>
      </w:r>
      <w:proofErr w:type="spellStart"/>
      <w:r w:rsidRPr="001E201F">
        <w:rPr>
          <w:rFonts w:ascii="Times New Roman" w:hAnsi="Times New Roman" w:cs="Times New Roman"/>
          <w:sz w:val="24"/>
          <w:szCs w:val="24"/>
        </w:rPr>
        <w:t>Kreuter</w:t>
      </w:r>
      <w:proofErr w:type="spellEnd"/>
      <w:r w:rsidRPr="001E201F">
        <w:rPr>
          <w:rFonts w:ascii="Times New Roman" w:hAnsi="Times New Roman" w:cs="Times New Roman"/>
          <w:sz w:val="24"/>
          <w:szCs w:val="24"/>
        </w:rPr>
        <w:t>, M. (1991). Evaluation and the accountable practitioner. Health promotion planning, (2nd Ed.), (pp. 215-260). Mountain View, CA: Mayfield Publishing Company.</w:t>
      </w:r>
    </w:p>
    <w:p w:rsidR="001E201F" w:rsidRPr="001E201F" w:rsidRDefault="001E201F" w:rsidP="001E201F">
      <w:pPr>
        <w:rPr>
          <w:rFonts w:ascii="Times New Roman" w:hAnsi="Times New Roman" w:cs="Times New Roman"/>
          <w:sz w:val="24"/>
          <w:szCs w:val="24"/>
        </w:rPr>
      </w:pPr>
      <w:r w:rsidRPr="001E201F">
        <w:rPr>
          <w:rFonts w:ascii="Times New Roman" w:hAnsi="Times New Roman" w:cs="Times New Roman"/>
          <w:sz w:val="24"/>
          <w:szCs w:val="24"/>
        </w:rPr>
        <w:lastRenderedPageBreak/>
        <w:t xml:space="preserve">Huebner, A. J., &amp; Betts, S. C. (1999). Examining Fourth Generation Evaluation: Application to Positive Youth Development. Evaluation, 5(3), 340-358. </w:t>
      </w:r>
      <w:proofErr w:type="gramStart"/>
      <w:r w:rsidRPr="001E201F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1E201F">
        <w:rPr>
          <w:rFonts w:ascii="Times New Roman" w:hAnsi="Times New Roman" w:cs="Times New Roman"/>
          <w:sz w:val="24"/>
          <w:szCs w:val="24"/>
        </w:rPr>
        <w:t>10.1177/13563899922209020</w:t>
      </w:r>
    </w:p>
    <w:p w:rsidR="001E201F" w:rsidRPr="001E201F" w:rsidRDefault="001E201F" w:rsidP="001E201F">
      <w:pPr>
        <w:rPr>
          <w:rFonts w:ascii="Times New Roman" w:hAnsi="Times New Roman" w:cs="Times New Roman"/>
          <w:sz w:val="24"/>
          <w:szCs w:val="24"/>
        </w:rPr>
      </w:pPr>
      <w:r w:rsidRPr="001E201F">
        <w:rPr>
          <w:rFonts w:ascii="Times New Roman" w:hAnsi="Times New Roman" w:cs="Times New Roman"/>
          <w:sz w:val="24"/>
          <w:szCs w:val="24"/>
        </w:rPr>
        <w:t xml:space="preserve">Howard, S, </w:t>
      </w:r>
      <w:proofErr w:type="spellStart"/>
      <w:r w:rsidRPr="001E201F">
        <w:rPr>
          <w:rFonts w:ascii="Times New Roman" w:hAnsi="Times New Roman" w:cs="Times New Roman"/>
          <w:sz w:val="24"/>
          <w:szCs w:val="24"/>
        </w:rPr>
        <w:t>Siminoff</w:t>
      </w:r>
      <w:proofErr w:type="spellEnd"/>
      <w:r w:rsidRPr="001E201F">
        <w:rPr>
          <w:rFonts w:ascii="Times New Roman" w:hAnsi="Times New Roman" w:cs="Times New Roman"/>
          <w:sz w:val="24"/>
          <w:szCs w:val="24"/>
        </w:rPr>
        <w:t>, L, Bride, V. &amp; Lin, M</w:t>
      </w:r>
      <w:proofErr w:type="gramStart"/>
      <w:r w:rsidRPr="001E201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E201F">
        <w:rPr>
          <w:rFonts w:ascii="Times New Roman" w:hAnsi="Times New Roman" w:cs="Times New Roman"/>
          <w:sz w:val="24"/>
          <w:szCs w:val="24"/>
        </w:rPr>
        <w:t xml:space="preserve">2007).does quality improvement work? </w:t>
      </w:r>
      <w:proofErr w:type="gramStart"/>
      <w:r w:rsidRPr="001E201F">
        <w:rPr>
          <w:rFonts w:ascii="Times New Roman" w:hAnsi="Times New Roman" w:cs="Times New Roman"/>
          <w:sz w:val="24"/>
          <w:szCs w:val="24"/>
        </w:rPr>
        <w:t>evaluation</w:t>
      </w:r>
      <w:proofErr w:type="gramEnd"/>
      <w:r w:rsidRPr="001E201F">
        <w:rPr>
          <w:rFonts w:ascii="Times New Roman" w:hAnsi="Times New Roman" w:cs="Times New Roman"/>
          <w:sz w:val="24"/>
          <w:szCs w:val="24"/>
        </w:rPr>
        <w:t xml:space="preserve"> of the organ donation breakthrough collaborative. Health Services Research, 46(6)</w:t>
      </w:r>
      <w:proofErr w:type="gramStart"/>
      <w:r w:rsidRPr="001E201F">
        <w:rPr>
          <w:rFonts w:ascii="Times New Roman" w:hAnsi="Times New Roman" w:cs="Times New Roman"/>
          <w:sz w:val="24"/>
          <w:szCs w:val="24"/>
        </w:rPr>
        <w:t>,2160</w:t>
      </w:r>
      <w:proofErr w:type="gramEnd"/>
      <w:r w:rsidRPr="001E201F">
        <w:rPr>
          <w:rFonts w:ascii="Times New Roman" w:hAnsi="Times New Roman" w:cs="Times New Roman"/>
          <w:sz w:val="24"/>
          <w:szCs w:val="24"/>
        </w:rPr>
        <w:t xml:space="preserve">-2173 </w:t>
      </w:r>
    </w:p>
    <w:p w:rsidR="001E201F" w:rsidRPr="001E201F" w:rsidRDefault="001E201F" w:rsidP="001E201F">
      <w:pPr>
        <w:rPr>
          <w:rFonts w:ascii="Times New Roman" w:hAnsi="Times New Roman" w:cs="Times New Roman"/>
          <w:sz w:val="24"/>
          <w:szCs w:val="24"/>
        </w:rPr>
      </w:pPr>
      <w:r w:rsidRPr="001E201F">
        <w:rPr>
          <w:rFonts w:ascii="Times New Roman" w:hAnsi="Times New Roman" w:cs="Times New Roman"/>
          <w:sz w:val="24"/>
          <w:szCs w:val="24"/>
        </w:rPr>
        <w:t xml:space="preserve">Joint Committee on Standards for Educational Evaluation. (1994). </w:t>
      </w:r>
      <w:proofErr w:type="gramStart"/>
      <w:r w:rsidRPr="001E201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E201F">
        <w:rPr>
          <w:rFonts w:ascii="Times New Roman" w:hAnsi="Times New Roman" w:cs="Times New Roman"/>
          <w:sz w:val="24"/>
          <w:szCs w:val="24"/>
        </w:rPr>
        <w:t xml:space="preserve"> program evaluation standards. Evaluation Practice, 15, 334-336.</w:t>
      </w:r>
    </w:p>
    <w:p w:rsidR="002E136F" w:rsidRPr="002E136F" w:rsidRDefault="001E201F" w:rsidP="001E20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201F">
        <w:rPr>
          <w:rFonts w:ascii="Times New Roman" w:hAnsi="Times New Roman" w:cs="Times New Roman"/>
          <w:sz w:val="24"/>
          <w:szCs w:val="24"/>
        </w:rPr>
        <w:t>Kettner</w:t>
      </w:r>
      <w:proofErr w:type="spellEnd"/>
      <w:r w:rsidRPr="001E201F">
        <w:rPr>
          <w:rFonts w:ascii="Times New Roman" w:hAnsi="Times New Roman" w:cs="Times New Roman"/>
          <w:sz w:val="24"/>
          <w:szCs w:val="24"/>
        </w:rPr>
        <w:t xml:space="preserve">, P. M., </w:t>
      </w:r>
      <w:proofErr w:type="spellStart"/>
      <w:r w:rsidRPr="001E201F">
        <w:rPr>
          <w:rFonts w:ascii="Times New Roman" w:hAnsi="Times New Roman" w:cs="Times New Roman"/>
          <w:sz w:val="24"/>
          <w:szCs w:val="24"/>
        </w:rPr>
        <w:t>Moroney</w:t>
      </w:r>
      <w:proofErr w:type="spellEnd"/>
      <w:r w:rsidRPr="001E201F">
        <w:rPr>
          <w:rFonts w:ascii="Times New Roman" w:hAnsi="Times New Roman" w:cs="Times New Roman"/>
          <w:sz w:val="24"/>
          <w:szCs w:val="24"/>
        </w:rPr>
        <w:t>, R. M., &amp; Martin, L. L. (2016). Designing and managing programs: An effectiveness-based approach. Sage Publications.</w:t>
      </w:r>
    </w:p>
    <w:sectPr w:rsidR="002E136F" w:rsidRPr="002E136F" w:rsidSect="002E136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65" w:rsidRDefault="00CD5165" w:rsidP="002E136F">
      <w:pPr>
        <w:spacing w:after="0" w:line="240" w:lineRule="auto"/>
      </w:pPr>
      <w:r>
        <w:separator/>
      </w:r>
    </w:p>
  </w:endnote>
  <w:endnote w:type="continuationSeparator" w:id="0">
    <w:p w:rsidR="00CD5165" w:rsidRDefault="00CD5165" w:rsidP="002E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65" w:rsidRDefault="00CD5165" w:rsidP="002E136F">
      <w:pPr>
        <w:spacing w:after="0" w:line="240" w:lineRule="auto"/>
      </w:pPr>
      <w:r>
        <w:separator/>
      </w:r>
    </w:p>
  </w:footnote>
  <w:footnote w:type="continuationSeparator" w:id="0">
    <w:p w:rsidR="00CD5165" w:rsidRDefault="00CD5165" w:rsidP="002E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36F" w:rsidRPr="002E136F" w:rsidRDefault="002E136F">
    <w:pPr>
      <w:pStyle w:val="Header"/>
      <w:rPr>
        <w:rFonts w:ascii="Times New Roman" w:hAnsi="Times New Roman" w:cs="Times New Roman"/>
        <w:sz w:val="24"/>
        <w:szCs w:val="24"/>
      </w:rPr>
    </w:pPr>
    <w:r w:rsidRPr="002E136F">
      <w:rPr>
        <w:rFonts w:ascii="Times New Roman" w:hAnsi="Times New Roman" w:cs="Times New Roman"/>
        <w:sz w:val="24"/>
        <w:szCs w:val="24"/>
      </w:rPr>
      <w:t>PROGRAM   EVALUATION</w:t>
    </w:r>
  </w:p>
  <w:p w:rsidR="002E136F" w:rsidRDefault="002E13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36F" w:rsidRPr="002E136F" w:rsidRDefault="002E136F">
    <w:pPr>
      <w:pStyle w:val="Header"/>
      <w:rPr>
        <w:rFonts w:ascii="Times New Roman" w:hAnsi="Times New Roman" w:cs="Times New Roman"/>
        <w:sz w:val="24"/>
        <w:szCs w:val="24"/>
      </w:rPr>
    </w:pPr>
    <w:r w:rsidRPr="002E136F">
      <w:rPr>
        <w:rFonts w:ascii="Times New Roman" w:hAnsi="Times New Roman" w:cs="Times New Roman"/>
        <w:sz w:val="24"/>
        <w:szCs w:val="24"/>
      </w:rPr>
      <w:t>Running head: PROGRAM</w:t>
    </w:r>
    <w:r>
      <w:rPr>
        <w:rFonts w:ascii="Times New Roman" w:hAnsi="Times New Roman" w:cs="Times New Roman"/>
        <w:sz w:val="24"/>
        <w:szCs w:val="24"/>
      </w:rPr>
      <w:t xml:space="preserve">    </w:t>
    </w:r>
    <w:r w:rsidRPr="002E136F">
      <w:rPr>
        <w:rFonts w:ascii="Times New Roman" w:hAnsi="Times New Roman" w:cs="Times New Roman"/>
        <w:sz w:val="24"/>
        <w:szCs w:val="24"/>
      </w:rPr>
      <w:t xml:space="preserve">EVALUATION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5543B"/>
    <w:multiLevelType w:val="multilevel"/>
    <w:tmpl w:val="39CEF1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F6"/>
    <w:rsid w:val="00044D08"/>
    <w:rsid w:val="000C2D93"/>
    <w:rsid w:val="000E2BD5"/>
    <w:rsid w:val="001C3657"/>
    <w:rsid w:val="001E201F"/>
    <w:rsid w:val="002E136F"/>
    <w:rsid w:val="003F3E95"/>
    <w:rsid w:val="004128D8"/>
    <w:rsid w:val="00424F04"/>
    <w:rsid w:val="00463C21"/>
    <w:rsid w:val="004E7474"/>
    <w:rsid w:val="00692977"/>
    <w:rsid w:val="006B309E"/>
    <w:rsid w:val="006B4D21"/>
    <w:rsid w:val="0076253D"/>
    <w:rsid w:val="00800963"/>
    <w:rsid w:val="00823C88"/>
    <w:rsid w:val="00827273"/>
    <w:rsid w:val="0084170D"/>
    <w:rsid w:val="008C7BAE"/>
    <w:rsid w:val="00916FF6"/>
    <w:rsid w:val="00A11A63"/>
    <w:rsid w:val="00BB7EE2"/>
    <w:rsid w:val="00C11CDB"/>
    <w:rsid w:val="00CD5165"/>
    <w:rsid w:val="00D35FB3"/>
    <w:rsid w:val="00D63244"/>
    <w:rsid w:val="00D9156D"/>
    <w:rsid w:val="00FC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6FF6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6FF6"/>
    <w:rPr>
      <w:rFonts w:ascii="inherit" w:eastAsia="Times New Roman" w:hAnsi="inherit" w:cs="Times New Roman"/>
      <w:b/>
      <w:bCs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16FF6"/>
    <w:rPr>
      <w:strike w:val="0"/>
      <w:dstrike w:val="0"/>
      <w:color w:val="FFFF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16F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FF6"/>
    <w:pPr>
      <w:spacing w:after="300" w:line="240" w:lineRule="auto"/>
    </w:pPr>
    <w:rPr>
      <w:rFonts w:ascii="Times New Roman" w:eastAsia="Times New Roman" w:hAnsi="Times New Roman" w:cs="Times New Roman"/>
      <w:color w:val="777777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1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6F"/>
  </w:style>
  <w:style w:type="paragraph" w:styleId="Footer">
    <w:name w:val="footer"/>
    <w:basedOn w:val="Normal"/>
    <w:link w:val="FooterChar"/>
    <w:uiPriority w:val="99"/>
    <w:unhideWhenUsed/>
    <w:rsid w:val="002E1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6FF6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6FF6"/>
    <w:rPr>
      <w:rFonts w:ascii="inherit" w:eastAsia="Times New Roman" w:hAnsi="inherit" w:cs="Times New Roman"/>
      <w:b/>
      <w:bCs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16FF6"/>
    <w:rPr>
      <w:strike w:val="0"/>
      <w:dstrike w:val="0"/>
      <w:color w:val="FFFF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16F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FF6"/>
    <w:pPr>
      <w:spacing w:after="300" w:line="240" w:lineRule="auto"/>
    </w:pPr>
    <w:rPr>
      <w:rFonts w:ascii="Times New Roman" w:eastAsia="Times New Roman" w:hAnsi="Times New Roman" w:cs="Times New Roman"/>
      <w:color w:val="777777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1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6F"/>
  </w:style>
  <w:style w:type="paragraph" w:styleId="Footer">
    <w:name w:val="footer"/>
    <w:basedOn w:val="Normal"/>
    <w:link w:val="FooterChar"/>
    <w:uiPriority w:val="99"/>
    <w:unhideWhenUsed/>
    <w:rsid w:val="002E1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5905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5915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742-A695-46B2-9022-BA89FA32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KGeorge</dc:creator>
  <cp:lastModifiedBy>Nadia S Bhatti</cp:lastModifiedBy>
  <cp:revision>2</cp:revision>
  <dcterms:created xsi:type="dcterms:W3CDTF">2017-04-10T16:20:00Z</dcterms:created>
  <dcterms:modified xsi:type="dcterms:W3CDTF">2017-04-10T16:20:00Z</dcterms:modified>
</cp:coreProperties>
</file>